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6498"/>
        <w:gridCol w:w="3078"/>
      </w:tblGrid>
      <w:tr w:rsidR="004865B0" w:rsidTr="004865B0">
        <w:tc>
          <w:tcPr>
            <w:tcW w:w="6498" w:type="dxa"/>
            <w:tcBorders>
              <w:top w:val="nil"/>
              <w:left w:val="nil"/>
              <w:bottom w:val="single" w:sz="4" w:space="0" w:color="auto"/>
              <w:right w:val="single" w:sz="4" w:space="0" w:color="auto"/>
            </w:tcBorders>
            <w:hideMark/>
          </w:tcPr>
          <w:p w:rsidR="004865B0" w:rsidRDefault="004865B0">
            <w:pPr>
              <w:jc w:val="right"/>
              <w:rPr>
                <w:rFonts w:ascii="Century Gothic" w:hAnsi="Century Gothic"/>
                <w:b/>
                <w:sz w:val="28"/>
              </w:rPr>
            </w:pPr>
            <w:r>
              <w:rPr>
                <w:rFonts w:ascii="Century Gothic" w:hAnsi="Century Gothic"/>
                <w:b/>
                <w:sz w:val="28"/>
              </w:rPr>
              <w:t>AP Microeconomics</w:t>
            </w:r>
          </w:p>
          <w:p w:rsidR="004865B0" w:rsidRDefault="004865B0">
            <w:pPr>
              <w:jc w:val="right"/>
              <w:rPr>
                <w:rFonts w:ascii="Century Gothic" w:hAnsi="Century Gothic"/>
              </w:rPr>
            </w:pPr>
            <w:r>
              <w:rPr>
                <w:rFonts w:ascii="Century Gothic" w:hAnsi="Century Gothic"/>
              </w:rPr>
              <w:t>Mrs. Shackett</w:t>
            </w:r>
          </w:p>
          <w:p w:rsidR="004865B0" w:rsidRPr="004865B0" w:rsidRDefault="004865B0" w:rsidP="004865B0">
            <w:pPr>
              <w:jc w:val="right"/>
              <w:rPr>
                <w:rFonts w:ascii="Century Gothic" w:hAnsi="Century Gothic"/>
              </w:rPr>
            </w:pPr>
            <w:r w:rsidRPr="004865B0">
              <w:rPr>
                <w:rFonts w:ascii="Century Gothic" w:hAnsi="Century Gothic"/>
              </w:rPr>
              <w:t>Production Possibilities Curves</w:t>
            </w:r>
          </w:p>
        </w:tc>
        <w:tc>
          <w:tcPr>
            <w:tcW w:w="3078" w:type="dxa"/>
            <w:tcBorders>
              <w:top w:val="nil"/>
              <w:left w:val="single" w:sz="4" w:space="0" w:color="auto"/>
              <w:bottom w:val="single" w:sz="4" w:space="0" w:color="auto"/>
              <w:right w:val="nil"/>
            </w:tcBorders>
            <w:vAlign w:val="bottom"/>
            <w:hideMark/>
          </w:tcPr>
          <w:p w:rsidR="004865B0" w:rsidRDefault="004865B0">
            <w:pPr>
              <w:rPr>
                <w:rFonts w:ascii="Century Gothic" w:hAnsi="Century Gothic"/>
              </w:rPr>
            </w:pPr>
            <w:r>
              <w:rPr>
                <w:rFonts w:ascii="Century Gothic" w:hAnsi="Century Gothic"/>
              </w:rPr>
              <w:t xml:space="preserve">Name </w:t>
            </w:r>
          </w:p>
        </w:tc>
      </w:tr>
    </w:tbl>
    <w:p w:rsidR="0024105D" w:rsidRPr="004865B0" w:rsidRDefault="0024105D">
      <w:pPr>
        <w:rPr>
          <w:rFonts w:ascii="Century Gothic" w:hAnsi="Century Gothic"/>
        </w:rPr>
      </w:pPr>
      <w:r w:rsidRPr="004865B0">
        <w:rPr>
          <w:rFonts w:ascii="Century Gothic" w:hAnsi="Century Gothic"/>
        </w:rPr>
        <w:t>Figure 1-2.1 shows a basic PPC for the production of Goods A and B. Use Figure 1-2.1 to answer the questions to the right of the figure.</w:t>
      </w:r>
    </w:p>
    <w:p w:rsidR="0024105D" w:rsidRPr="004865B0" w:rsidRDefault="0024105D" w:rsidP="0024105D">
      <w:pPr>
        <w:rPr>
          <w:rFonts w:ascii="Century Gothic" w:hAnsi="Century Gothic"/>
        </w:rPr>
      </w:pPr>
      <w:r w:rsidRPr="004865B0">
        <w:rPr>
          <w:rFonts w:ascii="Century Gothic" w:hAnsi="Century Gothic"/>
          <w:noProof/>
        </w:rPr>
        <w:drawing>
          <wp:anchor distT="0" distB="0" distL="114300" distR="114300" simplePos="0" relativeHeight="251658240" behindDoc="0" locked="0" layoutInCell="1" allowOverlap="1" wp14:anchorId="1806FB05" wp14:editId="5ED8B2DA">
            <wp:simplePos x="0" y="0"/>
            <wp:positionH relativeFrom="column">
              <wp:posOffset>0</wp:posOffset>
            </wp:positionH>
            <wp:positionV relativeFrom="paragraph">
              <wp:posOffset>6985</wp:posOffset>
            </wp:positionV>
            <wp:extent cx="2655570" cy="2915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55570" cy="2915285"/>
                    </a:xfrm>
                    <a:prstGeom prst="rect">
                      <a:avLst/>
                    </a:prstGeom>
                  </pic:spPr>
                </pic:pic>
              </a:graphicData>
            </a:graphic>
            <wp14:sizeRelH relativeFrom="page">
              <wp14:pctWidth>0</wp14:pctWidth>
            </wp14:sizeRelH>
            <wp14:sizeRelV relativeFrom="page">
              <wp14:pctHeight>0</wp14:pctHeight>
            </wp14:sizeRelV>
          </wp:anchor>
        </w:drawing>
      </w:r>
      <w:r w:rsidRPr="004865B0">
        <w:rPr>
          <w:rFonts w:ascii="Century Gothic" w:hAnsi="Century Gothic"/>
        </w:rPr>
        <w:t>Assume the economy represented by Figure 1-2.1 is presently producing 12 units of Good B and 0 units of Good A.</w:t>
      </w:r>
    </w:p>
    <w:p w:rsidR="0024105D" w:rsidRPr="004865B0" w:rsidRDefault="0024105D" w:rsidP="0024105D">
      <w:pPr>
        <w:pStyle w:val="ListParagraph"/>
        <w:numPr>
          <w:ilvl w:val="1"/>
          <w:numId w:val="1"/>
        </w:numPr>
        <w:ind w:left="0" w:firstLine="0"/>
        <w:rPr>
          <w:rFonts w:ascii="Century Gothic" w:hAnsi="Century Gothic"/>
        </w:rPr>
      </w:pPr>
      <w:r w:rsidRPr="004865B0">
        <w:rPr>
          <w:rFonts w:ascii="Century Gothic" w:hAnsi="Century Gothic"/>
        </w:rPr>
        <w:t xml:space="preserve">The opportunity cost of increasing production of Good A from 0 units to 1 unit is the </w:t>
      </w:r>
      <w:r w:rsidR="008C5249" w:rsidRPr="004865B0">
        <w:rPr>
          <w:rFonts w:ascii="Century Gothic" w:hAnsi="Century Gothic"/>
        </w:rPr>
        <w:t>loss</w:t>
      </w:r>
      <w:r w:rsidRPr="004865B0">
        <w:rPr>
          <w:rFonts w:ascii="Century Gothic" w:hAnsi="Century Gothic"/>
        </w:rPr>
        <w:t xml:space="preserve"> of ___________ unit(s) of Good B.</w:t>
      </w:r>
    </w:p>
    <w:p w:rsidR="0024105D" w:rsidRPr="004865B0" w:rsidRDefault="0024105D" w:rsidP="0024105D">
      <w:pPr>
        <w:pStyle w:val="ListParagraph"/>
        <w:numPr>
          <w:ilvl w:val="1"/>
          <w:numId w:val="1"/>
        </w:numPr>
        <w:ind w:left="0" w:firstLine="0"/>
        <w:rPr>
          <w:rFonts w:ascii="Century Gothic" w:hAnsi="Century Gothic"/>
        </w:rPr>
      </w:pPr>
      <w:r w:rsidRPr="004865B0">
        <w:rPr>
          <w:rFonts w:ascii="Century Gothic" w:hAnsi="Century Gothic"/>
        </w:rPr>
        <w:t xml:space="preserve">The opportunity cost of increasing production of Good A from 1 unit to 2 units is the </w:t>
      </w:r>
      <w:r w:rsidR="008C5249" w:rsidRPr="004865B0">
        <w:rPr>
          <w:rFonts w:ascii="Century Gothic" w:hAnsi="Century Gothic"/>
        </w:rPr>
        <w:t>loss</w:t>
      </w:r>
      <w:r w:rsidRPr="004865B0">
        <w:rPr>
          <w:rFonts w:ascii="Century Gothic" w:hAnsi="Century Gothic"/>
        </w:rPr>
        <w:t xml:space="preserve"> of ___________ unit(s) of Good B.</w:t>
      </w:r>
    </w:p>
    <w:p w:rsidR="0024105D" w:rsidRPr="004865B0" w:rsidRDefault="0024105D" w:rsidP="0024105D">
      <w:pPr>
        <w:pStyle w:val="ListParagraph"/>
        <w:numPr>
          <w:ilvl w:val="1"/>
          <w:numId w:val="1"/>
        </w:numPr>
        <w:ind w:left="0" w:firstLine="0"/>
        <w:rPr>
          <w:rFonts w:ascii="Century Gothic" w:hAnsi="Century Gothic"/>
        </w:rPr>
      </w:pPr>
      <w:r w:rsidRPr="004865B0">
        <w:rPr>
          <w:rFonts w:ascii="Century Gothic" w:hAnsi="Century Gothic"/>
        </w:rPr>
        <w:t xml:space="preserve">The opportunity cost of increasing production of Good A from 2 units to 3 units is the </w:t>
      </w:r>
      <w:r w:rsidR="008C5249" w:rsidRPr="004865B0">
        <w:rPr>
          <w:rFonts w:ascii="Century Gothic" w:hAnsi="Century Gothic"/>
        </w:rPr>
        <w:t>loss</w:t>
      </w:r>
      <w:r w:rsidRPr="004865B0">
        <w:rPr>
          <w:rFonts w:ascii="Century Gothic" w:hAnsi="Century Gothic"/>
        </w:rPr>
        <w:t xml:space="preserve"> of ___________ unit(s) of Good B.</w:t>
      </w:r>
    </w:p>
    <w:p w:rsidR="0024105D" w:rsidRPr="004865B0" w:rsidRDefault="0024105D" w:rsidP="0024105D">
      <w:pPr>
        <w:pStyle w:val="ListParagraph"/>
        <w:numPr>
          <w:ilvl w:val="1"/>
          <w:numId w:val="1"/>
        </w:numPr>
        <w:ind w:left="0" w:firstLine="0"/>
        <w:rPr>
          <w:rFonts w:ascii="Century Gothic" w:hAnsi="Century Gothic"/>
        </w:rPr>
      </w:pPr>
      <w:r w:rsidRPr="004865B0">
        <w:rPr>
          <w:rFonts w:ascii="Century Gothic" w:hAnsi="Century Gothic"/>
        </w:rPr>
        <w:t>This is an example of (</w:t>
      </w:r>
      <w:r w:rsidRPr="004865B0">
        <w:rPr>
          <w:rFonts w:ascii="Century Gothic" w:hAnsi="Century Gothic"/>
          <w:i/>
        </w:rPr>
        <w:t>constant / increasing / decreasing / zero</w:t>
      </w:r>
      <w:r w:rsidRPr="004865B0">
        <w:rPr>
          <w:rFonts w:ascii="Century Gothic" w:hAnsi="Century Gothic"/>
        </w:rPr>
        <w:t xml:space="preserve">) opportunity cost per unit for Good A. </w:t>
      </w:r>
    </w:p>
    <w:p w:rsidR="0024105D" w:rsidRPr="004865B0" w:rsidRDefault="0024105D" w:rsidP="0024105D">
      <w:pPr>
        <w:rPr>
          <w:rFonts w:ascii="Century Gothic" w:hAnsi="Century Gothic"/>
        </w:rPr>
      </w:pPr>
      <w:r w:rsidRPr="004865B0">
        <w:rPr>
          <w:rFonts w:ascii="Century Gothic" w:hAnsi="Century Gothic"/>
        </w:rPr>
        <w:t>Figure 1-2.2 contains a typical PPC often used by economists. This PPC is concave to the origin; it gets steeper as the country moves out along its horizontal axis. Use Figure 1-2.2 to answer the questions to the right of the figure.</w:t>
      </w:r>
    </w:p>
    <w:p w:rsidR="0024105D" w:rsidRPr="004865B0" w:rsidRDefault="0024105D" w:rsidP="0024105D">
      <w:pPr>
        <w:rPr>
          <w:rFonts w:ascii="Century Gothic" w:hAnsi="Century Gothic"/>
        </w:rPr>
      </w:pPr>
      <w:r w:rsidRPr="004865B0">
        <w:rPr>
          <w:rFonts w:ascii="Century Gothic" w:hAnsi="Century Gothic"/>
          <w:noProof/>
        </w:rPr>
        <w:drawing>
          <wp:anchor distT="0" distB="0" distL="114300" distR="114300" simplePos="0" relativeHeight="251659264" behindDoc="0" locked="0" layoutInCell="1" allowOverlap="1" wp14:anchorId="0097723E" wp14:editId="4D065438">
            <wp:simplePos x="0" y="0"/>
            <wp:positionH relativeFrom="column">
              <wp:posOffset>0</wp:posOffset>
            </wp:positionH>
            <wp:positionV relativeFrom="paragraph">
              <wp:posOffset>53340</wp:posOffset>
            </wp:positionV>
            <wp:extent cx="2656840" cy="28727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56840" cy="2872740"/>
                    </a:xfrm>
                    <a:prstGeom prst="rect">
                      <a:avLst/>
                    </a:prstGeom>
                  </pic:spPr>
                </pic:pic>
              </a:graphicData>
            </a:graphic>
            <wp14:sizeRelH relativeFrom="page">
              <wp14:pctWidth>0</wp14:pctWidth>
            </wp14:sizeRelH>
            <wp14:sizeRelV relativeFrom="page">
              <wp14:pctHeight>0</wp14:pctHeight>
            </wp14:sizeRelV>
          </wp:anchor>
        </w:drawing>
      </w:r>
      <w:r w:rsidRPr="004865B0">
        <w:rPr>
          <w:rFonts w:ascii="Century Gothic" w:hAnsi="Century Gothic"/>
        </w:rPr>
        <w:t>If the economy represented in Figure 1-2.2 is presently producing 12 units of Good B and 0 units of Good A.</w:t>
      </w:r>
    </w:p>
    <w:p w:rsidR="0024105D" w:rsidRPr="004865B0" w:rsidRDefault="0024105D" w:rsidP="0024105D">
      <w:pPr>
        <w:pStyle w:val="ListParagraph"/>
        <w:numPr>
          <w:ilvl w:val="1"/>
          <w:numId w:val="3"/>
        </w:numPr>
        <w:ind w:left="0" w:firstLine="0"/>
        <w:rPr>
          <w:rFonts w:ascii="Century Gothic" w:hAnsi="Century Gothic"/>
        </w:rPr>
      </w:pPr>
      <w:r w:rsidRPr="004865B0">
        <w:rPr>
          <w:rFonts w:ascii="Century Gothic" w:hAnsi="Century Gothic"/>
        </w:rPr>
        <w:t xml:space="preserve">The opportunity cost of increasing production of Good A </w:t>
      </w:r>
      <w:proofErr w:type="gramStart"/>
      <w:r w:rsidRPr="004865B0">
        <w:rPr>
          <w:rFonts w:ascii="Century Gothic" w:hAnsi="Century Gothic"/>
        </w:rPr>
        <w:t>from</w:t>
      </w:r>
      <w:proofErr w:type="gramEnd"/>
      <w:r w:rsidRPr="004865B0">
        <w:rPr>
          <w:rFonts w:ascii="Century Gothic" w:hAnsi="Century Gothic"/>
        </w:rPr>
        <w:t xml:space="preserve"> 0 units to 1 unit is the </w:t>
      </w:r>
      <w:r w:rsidR="008C5249" w:rsidRPr="004865B0">
        <w:rPr>
          <w:rFonts w:ascii="Century Gothic" w:hAnsi="Century Gothic"/>
        </w:rPr>
        <w:t>loss</w:t>
      </w:r>
      <w:r w:rsidRPr="004865B0">
        <w:rPr>
          <w:rFonts w:ascii="Century Gothic" w:hAnsi="Century Gothic"/>
        </w:rPr>
        <w:t xml:space="preserve"> of ___________ unit(s) of Good B.</w:t>
      </w:r>
    </w:p>
    <w:p w:rsidR="0024105D" w:rsidRPr="004865B0" w:rsidRDefault="0024105D" w:rsidP="0024105D">
      <w:pPr>
        <w:pStyle w:val="ListParagraph"/>
        <w:numPr>
          <w:ilvl w:val="1"/>
          <w:numId w:val="3"/>
        </w:numPr>
        <w:ind w:left="0" w:firstLine="0"/>
        <w:rPr>
          <w:rFonts w:ascii="Century Gothic" w:hAnsi="Century Gothic"/>
        </w:rPr>
      </w:pPr>
      <w:r w:rsidRPr="004865B0">
        <w:rPr>
          <w:rFonts w:ascii="Century Gothic" w:hAnsi="Century Gothic"/>
        </w:rPr>
        <w:t xml:space="preserve">The opportunity cost of increasing production of Good A from 1 unit to 2 units is the </w:t>
      </w:r>
      <w:r w:rsidR="008C5249" w:rsidRPr="004865B0">
        <w:rPr>
          <w:rFonts w:ascii="Century Gothic" w:hAnsi="Century Gothic"/>
        </w:rPr>
        <w:t>loss</w:t>
      </w:r>
      <w:r w:rsidRPr="004865B0">
        <w:rPr>
          <w:rFonts w:ascii="Century Gothic" w:hAnsi="Century Gothic"/>
        </w:rPr>
        <w:t xml:space="preserve"> of ___________ unit(s) of Good B.</w:t>
      </w:r>
    </w:p>
    <w:p w:rsidR="0024105D" w:rsidRPr="004865B0" w:rsidRDefault="0024105D" w:rsidP="0024105D">
      <w:pPr>
        <w:pStyle w:val="ListParagraph"/>
        <w:numPr>
          <w:ilvl w:val="1"/>
          <w:numId w:val="3"/>
        </w:numPr>
        <w:ind w:left="0" w:firstLine="0"/>
        <w:rPr>
          <w:rFonts w:ascii="Century Gothic" w:hAnsi="Century Gothic"/>
        </w:rPr>
      </w:pPr>
      <w:r w:rsidRPr="004865B0">
        <w:rPr>
          <w:rFonts w:ascii="Century Gothic" w:hAnsi="Century Gothic"/>
        </w:rPr>
        <w:t xml:space="preserve">The opportunity cost of increasing production of Good A from 2 units to 3 units is the </w:t>
      </w:r>
      <w:r w:rsidR="008C5249" w:rsidRPr="004865B0">
        <w:rPr>
          <w:rFonts w:ascii="Century Gothic" w:hAnsi="Century Gothic"/>
        </w:rPr>
        <w:t>loss</w:t>
      </w:r>
      <w:r w:rsidRPr="004865B0">
        <w:rPr>
          <w:rFonts w:ascii="Century Gothic" w:hAnsi="Century Gothic"/>
        </w:rPr>
        <w:t xml:space="preserve"> of ___________ unit(s) of Good B.</w:t>
      </w:r>
    </w:p>
    <w:p w:rsidR="0024105D" w:rsidRPr="004865B0" w:rsidRDefault="0024105D" w:rsidP="0024105D">
      <w:pPr>
        <w:pStyle w:val="ListParagraph"/>
        <w:numPr>
          <w:ilvl w:val="1"/>
          <w:numId w:val="3"/>
        </w:numPr>
        <w:ind w:left="0" w:firstLine="0"/>
        <w:rPr>
          <w:rFonts w:ascii="Century Gothic" w:hAnsi="Century Gothic"/>
        </w:rPr>
      </w:pPr>
      <w:r w:rsidRPr="004865B0">
        <w:rPr>
          <w:rFonts w:ascii="Century Gothic" w:hAnsi="Century Gothic"/>
        </w:rPr>
        <w:t>This is an example of (</w:t>
      </w:r>
      <w:r w:rsidRPr="004865B0">
        <w:rPr>
          <w:rFonts w:ascii="Century Gothic" w:hAnsi="Century Gothic"/>
          <w:i/>
        </w:rPr>
        <w:t>constant / increasing / decreasing / zero</w:t>
      </w:r>
      <w:r w:rsidRPr="004865B0">
        <w:rPr>
          <w:rFonts w:ascii="Century Gothic" w:hAnsi="Century Gothic"/>
        </w:rPr>
        <w:t>) opportunity cost per unit for Good A.</w:t>
      </w:r>
    </w:p>
    <w:p w:rsidR="00881533" w:rsidRPr="004865B0" w:rsidRDefault="00881533" w:rsidP="0024105D">
      <w:pPr>
        <w:pStyle w:val="ListParagraph"/>
        <w:ind w:left="0"/>
        <w:rPr>
          <w:rFonts w:ascii="Century Gothic" w:hAnsi="Century Gothic"/>
        </w:rPr>
      </w:pPr>
      <w:r w:rsidRPr="004865B0">
        <w:rPr>
          <w:rFonts w:ascii="Century Gothic" w:hAnsi="Century Gothic"/>
        </w:rPr>
        <w:lastRenderedPageBreak/>
        <w:t>Use the following axes to draw the type of curve that illustrates the label above each graph.</w:t>
      </w:r>
    </w:p>
    <w:p w:rsidR="008F6A8A" w:rsidRPr="004865B0" w:rsidRDefault="008F6A8A" w:rsidP="0024105D">
      <w:pPr>
        <w:pStyle w:val="ListParagraph"/>
        <w:ind w:left="0"/>
        <w:rPr>
          <w:rFonts w:ascii="Century Gothic" w:hAnsi="Century Gothic"/>
        </w:rPr>
      </w:pPr>
    </w:p>
    <w:p w:rsidR="00881533" w:rsidRPr="004865B0" w:rsidRDefault="00881533" w:rsidP="0024105D">
      <w:pPr>
        <w:pStyle w:val="ListParagraph"/>
        <w:ind w:left="0"/>
        <w:rPr>
          <w:rFonts w:ascii="Century Gothic" w:hAnsi="Century Gothic"/>
        </w:rPr>
        <w:sectPr w:rsidR="00881533" w:rsidRPr="004865B0">
          <w:pgSz w:w="12240" w:h="15840"/>
          <w:pgMar w:top="1440" w:right="1440" w:bottom="1440" w:left="1440" w:header="720" w:footer="720" w:gutter="0"/>
          <w:cols w:space="720"/>
          <w:docGrid w:linePitch="360"/>
        </w:sectPr>
      </w:pPr>
    </w:p>
    <w:p w:rsidR="00881533" w:rsidRPr="004865B0" w:rsidRDefault="00881533" w:rsidP="0024105D">
      <w:pPr>
        <w:pStyle w:val="ListParagraph"/>
        <w:ind w:left="0"/>
        <w:rPr>
          <w:rFonts w:ascii="Century Gothic" w:hAnsi="Century Gothic"/>
        </w:rPr>
      </w:pPr>
      <w:r w:rsidRPr="004865B0">
        <w:rPr>
          <w:rFonts w:ascii="Century Gothic" w:hAnsi="Century Gothic"/>
        </w:rPr>
        <w:t>Increasing Opportunity Cost per Unit of Good B</w:t>
      </w:r>
    </w:p>
    <w:p w:rsidR="0024105D" w:rsidRPr="004865B0" w:rsidRDefault="00881533" w:rsidP="00881533">
      <w:pPr>
        <w:pStyle w:val="ListParagraph"/>
        <w:ind w:left="0"/>
        <w:rPr>
          <w:rFonts w:ascii="Century Gothic" w:hAnsi="Century Gothic"/>
        </w:rPr>
      </w:pPr>
      <w:r w:rsidRPr="004865B0">
        <w:rPr>
          <w:rFonts w:ascii="Century Gothic" w:hAnsi="Century Gothic"/>
        </w:rPr>
        <w:t>Zero Opportunity Cost per Unit of Good B</w:t>
      </w:r>
    </w:p>
    <w:p w:rsidR="00881533" w:rsidRPr="004865B0" w:rsidRDefault="00881533" w:rsidP="00881533">
      <w:pPr>
        <w:pStyle w:val="ListParagraph"/>
        <w:ind w:left="0"/>
        <w:rPr>
          <w:rFonts w:ascii="Century Gothic" w:hAnsi="Century Gothic"/>
        </w:rPr>
      </w:pPr>
      <w:r w:rsidRPr="004865B0">
        <w:rPr>
          <w:rFonts w:ascii="Century Gothic" w:hAnsi="Century Gothic"/>
        </w:rPr>
        <w:t>Constant Opportunity Cost per Unit of Good B</w:t>
      </w:r>
    </w:p>
    <w:p w:rsidR="00881533" w:rsidRPr="004865B0" w:rsidRDefault="00881533" w:rsidP="00881533">
      <w:pPr>
        <w:pStyle w:val="ListParagraph"/>
        <w:ind w:left="0"/>
        <w:rPr>
          <w:rFonts w:ascii="Century Gothic" w:hAnsi="Century Gothic"/>
        </w:rPr>
        <w:sectPr w:rsidR="00881533" w:rsidRPr="004865B0" w:rsidSect="00881533">
          <w:type w:val="continuous"/>
          <w:pgSz w:w="12240" w:h="15840"/>
          <w:pgMar w:top="1440" w:right="1440" w:bottom="1440" w:left="1440" w:header="720" w:footer="720" w:gutter="0"/>
          <w:cols w:num="3" w:space="720"/>
          <w:docGrid w:linePitch="360"/>
        </w:sectPr>
      </w:pPr>
    </w:p>
    <w:p w:rsidR="00881533" w:rsidRPr="004865B0" w:rsidRDefault="008F6A8A" w:rsidP="00881533">
      <w:pPr>
        <w:pStyle w:val="ListParagraph"/>
        <w:ind w:left="0"/>
        <w:rPr>
          <w:rFonts w:ascii="Century Gothic" w:hAnsi="Century Gothic"/>
        </w:rPr>
      </w:pPr>
      <w:r w:rsidRPr="004865B0">
        <w:rPr>
          <w:rFonts w:ascii="Century Gothic" w:hAnsi="Century Gothic"/>
          <w:noProof/>
        </w:rPr>
        <mc:AlternateContent>
          <mc:Choice Requires="wpg">
            <w:drawing>
              <wp:anchor distT="0" distB="0" distL="114300" distR="114300" simplePos="0" relativeHeight="251668480" behindDoc="0" locked="0" layoutInCell="1" allowOverlap="1" wp14:anchorId="1244D612" wp14:editId="75D524C3">
                <wp:simplePos x="0" y="0"/>
                <wp:positionH relativeFrom="column">
                  <wp:posOffset>3948622</wp:posOffset>
                </wp:positionH>
                <wp:positionV relativeFrom="paragraph">
                  <wp:posOffset>124124</wp:posOffset>
                </wp:positionV>
                <wp:extent cx="1863114" cy="1613140"/>
                <wp:effectExtent l="0" t="0" r="22860" b="6350"/>
                <wp:wrapNone/>
                <wp:docPr id="21" name="Group 21"/>
                <wp:cNvGraphicFramePr/>
                <a:graphic xmlns:a="http://schemas.openxmlformats.org/drawingml/2006/main">
                  <a:graphicData uri="http://schemas.microsoft.com/office/word/2010/wordprocessingGroup">
                    <wpg:wgp>
                      <wpg:cNvGrpSpPr/>
                      <wpg:grpSpPr>
                        <a:xfrm>
                          <a:off x="0" y="0"/>
                          <a:ext cx="1863114" cy="1613140"/>
                          <a:chOff x="0" y="0"/>
                          <a:chExt cx="1863114" cy="1613140"/>
                        </a:xfrm>
                      </wpg:grpSpPr>
                      <wpg:grpSp>
                        <wpg:cNvPr id="22" name="Group 22"/>
                        <wpg:cNvGrpSpPr/>
                        <wpg:grpSpPr>
                          <a:xfrm>
                            <a:off x="249974" y="0"/>
                            <a:ext cx="1613140" cy="1380227"/>
                            <a:chOff x="0" y="0"/>
                            <a:chExt cx="1613140" cy="1380227"/>
                          </a:xfrm>
                        </wpg:grpSpPr>
                        <wps:wsp>
                          <wps:cNvPr id="23" name="Straight Connector 23"/>
                          <wps:cNvCnPr/>
                          <wps:spPr>
                            <a:xfrm>
                              <a:off x="0" y="0"/>
                              <a:ext cx="0" cy="13802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1380227"/>
                              <a:ext cx="16131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5" name="Text Box 25"/>
                        <wps:cNvSpPr txBox="1"/>
                        <wps:spPr>
                          <a:xfrm>
                            <a:off x="620910" y="1319842"/>
                            <a:ext cx="638175"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A8A" w:rsidRDefault="008F6A8A" w:rsidP="008F6A8A">
                              <w:r>
                                <w:t>Good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172720" y="612476"/>
                            <a:ext cx="6381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A8A" w:rsidRDefault="008F6A8A" w:rsidP="008F6A8A">
                              <w:r>
                                <w:t>Good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44D612" id="Group 21" o:spid="_x0000_s1026" style="position:absolute;margin-left:310.9pt;margin-top:9.75pt;width:146.7pt;height:127pt;z-index:251668480" coordsize="18631,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">
                <v:group id="Group 22" o:spid="_x0000_s1027" style="position:absolute;left:2499;width:16132;height:13802" coordsize="16131,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28" style="position:absolute;visibility:visible;mso-wrap-style:square" from="0,0" to="0,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" strokecolor="#4579b8 [3044]"/>
                  <v:line id="Straight Connector 24" o:spid="_x0000_s1029" style="position:absolute;visibility:visible;mso-wrap-style:square" from="0,13802" to="16131,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" strokecolor="#4579b8 [3044]"/>
                </v:group>
                <v:shapetype id="_x0000_t202" coordsize="21600,21600" o:spt="202" path="m,l,21600r21600,l21600,xe">
                  <v:stroke joinstyle="miter"/>
                  <v:path gradientshapeok="t" o:connecttype="rect"/>
                </v:shapetype>
                <v:shape id="Text Box 25" o:spid="_x0000_s1030" type="#_x0000_t202" style="position:absolute;left:6209;top:13198;width:6381;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8F6A8A" w:rsidRDefault="008F6A8A" w:rsidP="008F6A8A">
                        <w:r>
                          <w:t>Good A</w:t>
                        </w:r>
                      </w:p>
                    </w:txbxContent>
                  </v:textbox>
                </v:shape>
                <v:shape id="Text Box 26" o:spid="_x0000_s1031" type="#_x0000_t202" style="position:absolute;left:-1727;top:6124;width:6382;height:29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" filled="f" stroked="f" strokeweight=".5pt">
                  <v:textbox>
                    <w:txbxContent>
                      <w:p w:rsidR="008F6A8A" w:rsidRDefault="008F6A8A" w:rsidP="008F6A8A">
                        <w:r>
                          <w:t>Good B</w:t>
                        </w:r>
                      </w:p>
                    </w:txbxContent>
                  </v:textbox>
                </v:shape>
              </v:group>
            </w:pict>
          </mc:Fallback>
        </mc:AlternateContent>
      </w:r>
      <w:r w:rsidRPr="004865B0">
        <w:rPr>
          <w:rFonts w:ascii="Century Gothic" w:hAnsi="Century Gothic"/>
          <w:noProof/>
        </w:rPr>
        <mc:AlternateContent>
          <mc:Choice Requires="wpg">
            <w:drawing>
              <wp:anchor distT="0" distB="0" distL="114300" distR="114300" simplePos="0" relativeHeight="251666432" behindDoc="0" locked="0" layoutInCell="1" allowOverlap="1" wp14:anchorId="2F99D7BB" wp14:editId="3BF5EA24">
                <wp:simplePos x="0" y="0"/>
                <wp:positionH relativeFrom="column">
                  <wp:posOffset>1809271</wp:posOffset>
                </wp:positionH>
                <wp:positionV relativeFrom="paragraph">
                  <wp:posOffset>124124</wp:posOffset>
                </wp:positionV>
                <wp:extent cx="1863114" cy="1613140"/>
                <wp:effectExtent l="0" t="0" r="22860" b="6350"/>
                <wp:wrapNone/>
                <wp:docPr id="15" name="Group 15"/>
                <wp:cNvGraphicFramePr/>
                <a:graphic xmlns:a="http://schemas.openxmlformats.org/drawingml/2006/main">
                  <a:graphicData uri="http://schemas.microsoft.com/office/word/2010/wordprocessingGroup">
                    <wpg:wgp>
                      <wpg:cNvGrpSpPr/>
                      <wpg:grpSpPr>
                        <a:xfrm>
                          <a:off x="0" y="0"/>
                          <a:ext cx="1863114" cy="1613140"/>
                          <a:chOff x="0" y="0"/>
                          <a:chExt cx="1863114" cy="1613140"/>
                        </a:xfrm>
                      </wpg:grpSpPr>
                      <wpg:grpSp>
                        <wpg:cNvPr id="16" name="Group 16"/>
                        <wpg:cNvGrpSpPr/>
                        <wpg:grpSpPr>
                          <a:xfrm>
                            <a:off x="249974" y="0"/>
                            <a:ext cx="1613140" cy="1380227"/>
                            <a:chOff x="0" y="0"/>
                            <a:chExt cx="1613140" cy="1380227"/>
                          </a:xfrm>
                        </wpg:grpSpPr>
                        <wps:wsp>
                          <wps:cNvPr id="17" name="Straight Connector 17"/>
                          <wps:cNvCnPr/>
                          <wps:spPr>
                            <a:xfrm>
                              <a:off x="0" y="0"/>
                              <a:ext cx="0" cy="13802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380227"/>
                              <a:ext cx="16131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9" name="Text Box 19"/>
                        <wps:cNvSpPr txBox="1"/>
                        <wps:spPr>
                          <a:xfrm>
                            <a:off x="620910" y="1319842"/>
                            <a:ext cx="638175"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A8A" w:rsidRDefault="008F6A8A" w:rsidP="008F6A8A">
                              <w:r>
                                <w:t>Good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rot="16200000">
                            <a:off x="-172720" y="612476"/>
                            <a:ext cx="6381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A8A" w:rsidRDefault="008F6A8A" w:rsidP="008F6A8A">
                              <w:r>
                                <w:t>Good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9D7BB" id="Group 15" o:spid="_x0000_s1032" style="position:absolute;margin-left:142.45pt;margin-top:9.75pt;width:146.7pt;height:127pt;z-index:251666432" coordsize="18631,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">
                <v:group id="Group 16" o:spid="_x0000_s1033" style="position:absolute;left:2499;width:16132;height:13802" coordsize="16131,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4" style="position:absolute;visibility:visible;mso-wrap-style:square" from="0,0" to="0,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" strokecolor="#4579b8 [3044]"/>
                  <v:line id="Straight Connector 18" o:spid="_x0000_s1035" style="position:absolute;visibility:visible;mso-wrap-style:square" from="0,13802" to="16131,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" strokecolor="#4579b8 [3044]"/>
                </v:group>
                <v:shape id="Text Box 19" o:spid="_x0000_s1036" type="#_x0000_t202" style="position:absolute;left:6209;top:13198;width:6381;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8F6A8A" w:rsidRDefault="008F6A8A" w:rsidP="008F6A8A">
                        <w:r>
                          <w:t>Good A</w:t>
                        </w:r>
                      </w:p>
                    </w:txbxContent>
                  </v:textbox>
                </v:shape>
                <v:shape id="Text Box 20" o:spid="_x0000_s1037" type="#_x0000_t202" style="position:absolute;left:-1727;top:6124;width:6382;height:29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" filled="f" stroked="f" strokeweight=".5pt">
                  <v:textbox>
                    <w:txbxContent>
                      <w:p w:rsidR="008F6A8A" w:rsidRDefault="008F6A8A" w:rsidP="008F6A8A">
                        <w:r>
                          <w:t>Good B</w:t>
                        </w:r>
                      </w:p>
                    </w:txbxContent>
                  </v:textbox>
                </v:shape>
              </v:group>
            </w:pict>
          </mc:Fallback>
        </mc:AlternateContent>
      </w:r>
      <w:r w:rsidRPr="004865B0">
        <w:rPr>
          <w:rFonts w:ascii="Century Gothic" w:hAnsi="Century Gothic"/>
          <w:noProof/>
        </w:rPr>
        <mc:AlternateContent>
          <mc:Choice Requires="wpg">
            <w:drawing>
              <wp:anchor distT="0" distB="0" distL="114300" distR="114300" simplePos="0" relativeHeight="251664384" behindDoc="0" locked="0" layoutInCell="1" allowOverlap="1" wp14:anchorId="7F10DB88" wp14:editId="44C2EF7C">
                <wp:simplePos x="0" y="0"/>
                <wp:positionH relativeFrom="column">
                  <wp:posOffset>-146457</wp:posOffset>
                </wp:positionH>
                <wp:positionV relativeFrom="paragraph">
                  <wp:posOffset>127347</wp:posOffset>
                </wp:positionV>
                <wp:extent cx="1863114" cy="1613140"/>
                <wp:effectExtent l="0" t="0" r="22860" b="6350"/>
                <wp:wrapNone/>
                <wp:docPr id="12" name="Group 12"/>
                <wp:cNvGraphicFramePr/>
                <a:graphic xmlns:a="http://schemas.openxmlformats.org/drawingml/2006/main">
                  <a:graphicData uri="http://schemas.microsoft.com/office/word/2010/wordprocessingGroup">
                    <wpg:wgp>
                      <wpg:cNvGrpSpPr/>
                      <wpg:grpSpPr>
                        <a:xfrm>
                          <a:off x="0" y="0"/>
                          <a:ext cx="1863114" cy="1613140"/>
                          <a:chOff x="0" y="0"/>
                          <a:chExt cx="1863114" cy="1613140"/>
                        </a:xfrm>
                      </wpg:grpSpPr>
                      <wpg:grpSp>
                        <wpg:cNvPr id="9" name="Group 9"/>
                        <wpg:cNvGrpSpPr/>
                        <wpg:grpSpPr>
                          <a:xfrm>
                            <a:off x="249974" y="0"/>
                            <a:ext cx="1613140" cy="1380227"/>
                            <a:chOff x="0" y="0"/>
                            <a:chExt cx="1613140" cy="1380227"/>
                          </a:xfrm>
                        </wpg:grpSpPr>
                        <wps:wsp>
                          <wps:cNvPr id="7" name="Straight Connector 7"/>
                          <wps:cNvCnPr/>
                          <wps:spPr>
                            <a:xfrm>
                              <a:off x="0" y="0"/>
                              <a:ext cx="0" cy="13802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1380227"/>
                              <a:ext cx="16131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 name="Text Box 10"/>
                        <wps:cNvSpPr txBox="1"/>
                        <wps:spPr>
                          <a:xfrm>
                            <a:off x="620910" y="1319842"/>
                            <a:ext cx="638175"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533" w:rsidRDefault="00881533">
                              <w:r>
                                <w:t>Good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rot="16200000">
                            <a:off x="-172720" y="612476"/>
                            <a:ext cx="6381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A8A" w:rsidRDefault="008F6A8A" w:rsidP="008F6A8A">
                              <w:r>
                                <w:t>Good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10DB88" id="Group 12" o:spid="_x0000_s1038" style="position:absolute;margin-left:-11.55pt;margin-top:10.05pt;width:146.7pt;height:127pt;z-index:251664384" coordsize="18631,1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">
                <v:group id="Group 9" o:spid="_x0000_s1039" style="position:absolute;left:2499;width:16132;height:13802" coordsize="16131,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7" o:spid="_x0000_s1040" style="position:absolute;visibility:visible;mso-wrap-style:square" from="0,0" to="0,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Straight Connector 8" o:spid="_x0000_s1041" style="position:absolute;visibility:visible;mso-wrap-style:square" from="0,13802" to="16131,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group>
                <v:shape id="Text Box 10" o:spid="_x0000_s1042" type="#_x0000_t202" style="position:absolute;left:6209;top:13198;width:6381;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881533" w:rsidRDefault="00881533">
                        <w:r>
                          <w:t>Good A</w:t>
                        </w:r>
                      </w:p>
                    </w:txbxContent>
                  </v:textbox>
                </v:shape>
                <v:shape id="Text Box 11" o:spid="_x0000_s1043" type="#_x0000_t202" style="position:absolute;left:-1727;top:6124;width:6382;height:29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" filled="f" stroked="f" strokeweight=".5pt">
                  <v:textbox>
                    <w:txbxContent>
                      <w:p w:rsidR="008F6A8A" w:rsidRDefault="008F6A8A" w:rsidP="008F6A8A">
                        <w:r>
                          <w:t>Good B</w:t>
                        </w:r>
                      </w:p>
                    </w:txbxContent>
                  </v:textbox>
                </v:shape>
              </v:group>
            </w:pict>
          </mc:Fallback>
        </mc:AlternateContent>
      </w:r>
    </w:p>
    <w:p w:rsidR="00881533" w:rsidRPr="004865B0" w:rsidRDefault="00881533" w:rsidP="00881533">
      <w:pPr>
        <w:pStyle w:val="ListParagraph"/>
        <w:ind w:left="0"/>
        <w:rPr>
          <w:rFonts w:ascii="Century Gothic" w:hAnsi="Century Gothic"/>
        </w:rPr>
      </w:pPr>
    </w:p>
    <w:p w:rsidR="00881533" w:rsidRPr="004865B0" w:rsidRDefault="00881533" w:rsidP="00881533">
      <w:pPr>
        <w:pStyle w:val="ListParagraph"/>
        <w:ind w:left="0"/>
        <w:rPr>
          <w:rFonts w:ascii="Century Gothic" w:hAnsi="Century Gothic"/>
        </w:rPr>
      </w:pPr>
    </w:p>
    <w:p w:rsidR="00881533" w:rsidRPr="004865B0" w:rsidRDefault="00881533" w:rsidP="00881533">
      <w:pPr>
        <w:pStyle w:val="ListParagraph"/>
        <w:ind w:left="0"/>
        <w:rPr>
          <w:rFonts w:ascii="Century Gothic" w:hAnsi="Century Gothic"/>
        </w:rPr>
      </w:pPr>
    </w:p>
    <w:p w:rsidR="00881533" w:rsidRPr="004865B0" w:rsidRDefault="00881533" w:rsidP="00881533">
      <w:pPr>
        <w:pStyle w:val="ListParagraph"/>
        <w:ind w:left="0"/>
        <w:rPr>
          <w:rFonts w:ascii="Century Gothic" w:hAnsi="Century Gothic"/>
        </w:rPr>
      </w:pPr>
    </w:p>
    <w:p w:rsidR="00881533" w:rsidRPr="004865B0" w:rsidRDefault="00881533" w:rsidP="00881533">
      <w:pPr>
        <w:pStyle w:val="ListParagraph"/>
        <w:ind w:left="0"/>
        <w:rPr>
          <w:rFonts w:ascii="Century Gothic" w:hAnsi="Century Gothic"/>
        </w:rPr>
      </w:pPr>
    </w:p>
    <w:p w:rsidR="00881533" w:rsidRPr="004865B0" w:rsidRDefault="00881533" w:rsidP="00881533">
      <w:pPr>
        <w:pStyle w:val="ListParagraph"/>
        <w:ind w:left="0"/>
        <w:rPr>
          <w:rFonts w:ascii="Century Gothic" w:hAnsi="Century Gothic"/>
        </w:rPr>
      </w:pPr>
    </w:p>
    <w:p w:rsidR="00881533" w:rsidRPr="004865B0" w:rsidRDefault="00881533" w:rsidP="00881533">
      <w:pPr>
        <w:pStyle w:val="ListParagraph"/>
        <w:ind w:left="0"/>
        <w:rPr>
          <w:rFonts w:ascii="Century Gothic" w:hAnsi="Century Gothic"/>
        </w:rPr>
      </w:pPr>
    </w:p>
    <w:p w:rsidR="008F6A8A" w:rsidRPr="004865B0" w:rsidRDefault="008F6A8A" w:rsidP="00881533">
      <w:pPr>
        <w:pStyle w:val="ListParagraph"/>
        <w:ind w:left="0"/>
        <w:rPr>
          <w:rFonts w:ascii="Century Gothic" w:hAnsi="Century Gothic"/>
        </w:rPr>
      </w:pPr>
    </w:p>
    <w:p w:rsidR="00881533" w:rsidRPr="004865B0" w:rsidRDefault="00881533" w:rsidP="00881533">
      <w:pPr>
        <w:pStyle w:val="ListParagraph"/>
        <w:ind w:left="0"/>
        <w:rPr>
          <w:rFonts w:ascii="Century Gothic" w:hAnsi="Century Gothic"/>
        </w:rPr>
      </w:pPr>
      <w:r w:rsidRPr="004865B0">
        <w:rPr>
          <w:rFonts w:ascii="Century Gothic" w:hAnsi="Century Gothic"/>
        </w:rPr>
        <w:t xml:space="preserve">Use </w:t>
      </w:r>
      <w:r w:rsidR="008F6A8A" w:rsidRPr="004865B0">
        <w:rPr>
          <w:rFonts w:ascii="Century Gothic" w:hAnsi="Century Gothic"/>
        </w:rPr>
        <w:t>the figure below</w:t>
      </w:r>
      <w:r w:rsidRPr="004865B0">
        <w:rPr>
          <w:rFonts w:ascii="Century Gothic" w:hAnsi="Century Gothic"/>
        </w:rPr>
        <w:t xml:space="preserve"> to answer the next five questions. Each question starts with Curve BE as a country’s PPC.</w:t>
      </w:r>
    </w:p>
    <w:p w:rsidR="008F6A8A" w:rsidRPr="004865B0" w:rsidRDefault="00BE6ADE" w:rsidP="008F6A8A">
      <w:pPr>
        <w:pStyle w:val="ListParagraph"/>
        <w:numPr>
          <w:ilvl w:val="0"/>
          <w:numId w:val="4"/>
        </w:numPr>
        <w:rPr>
          <w:rFonts w:ascii="Century Gothic" w:hAnsi="Century Gothic"/>
        </w:rPr>
      </w:pPr>
      <w:r w:rsidRPr="004865B0">
        <w:rPr>
          <w:rFonts w:ascii="Century Gothic" w:hAnsi="Century Gothic"/>
          <w:noProof/>
        </w:rPr>
        <w:drawing>
          <wp:anchor distT="0" distB="0" distL="114300" distR="114300" simplePos="0" relativeHeight="251669504" behindDoc="0" locked="0" layoutInCell="1" allowOverlap="1" wp14:anchorId="522EBA1E" wp14:editId="65A6EC16">
            <wp:simplePos x="0" y="0"/>
            <wp:positionH relativeFrom="column">
              <wp:posOffset>34290</wp:posOffset>
            </wp:positionH>
            <wp:positionV relativeFrom="paragraph">
              <wp:posOffset>42545</wp:posOffset>
            </wp:positionV>
            <wp:extent cx="2490470" cy="2233930"/>
            <wp:effectExtent l="0" t="0" r="508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18785"/>
                    <a:stretch/>
                  </pic:blipFill>
                  <pic:spPr bwMode="auto">
                    <a:xfrm>
                      <a:off x="0" y="0"/>
                      <a:ext cx="2490470" cy="2233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A8A" w:rsidRPr="004865B0">
        <w:rPr>
          <w:rFonts w:ascii="Century Gothic" w:hAnsi="Century Gothic"/>
        </w:rPr>
        <w:t xml:space="preserve">Suppose there is a major technological breakthrough in the consumer-goods industry, and </w:t>
      </w:r>
      <w:r w:rsidRPr="004865B0">
        <w:rPr>
          <w:rFonts w:ascii="Century Gothic" w:hAnsi="Century Gothic"/>
        </w:rPr>
        <w:t>the new technology is widely adopted. Which curve in the diagram would represent the new PPC? (Indicate the curve you choose with two letters.) _____________________</w:t>
      </w:r>
    </w:p>
    <w:p w:rsidR="00BE6ADE" w:rsidRPr="004865B0" w:rsidRDefault="00BE6ADE" w:rsidP="00BE6ADE">
      <w:pPr>
        <w:pStyle w:val="ListParagraph"/>
        <w:numPr>
          <w:ilvl w:val="0"/>
          <w:numId w:val="4"/>
        </w:numPr>
        <w:rPr>
          <w:rFonts w:ascii="Century Gothic" w:hAnsi="Century Gothic"/>
        </w:rPr>
      </w:pPr>
      <w:r w:rsidRPr="004865B0">
        <w:rPr>
          <w:rFonts w:ascii="Century Gothic" w:hAnsi="Century Gothic"/>
        </w:rPr>
        <w:t>Suppose a new government comes into power and forbids the use of automated machinery and modern production techniques in all industries. Which curve in the diagram would represent the new PPC? (Indicate the curve you choose with two letters.) _____________________</w:t>
      </w:r>
    </w:p>
    <w:p w:rsidR="00BE6ADE" w:rsidRPr="004865B0" w:rsidRDefault="00BE6ADE" w:rsidP="00BE6ADE">
      <w:pPr>
        <w:pStyle w:val="ListParagraph"/>
        <w:numPr>
          <w:ilvl w:val="0"/>
          <w:numId w:val="4"/>
        </w:numPr>
        <w:rPr>
          <w:rFonts w:ascii="Century Gothic" w:hAnsi="Century Gothic"/>
        </w:rPr>
      </w:pPr>
      <w:r w:rsidRPr="004865B0">
        <w:rPr>
          <w:rFonts w:ascii="Century Gothic" w:hAnsi="Century Gothic"/>
        </w:rPr>
        <w:t>Suppose massive new sources of oil and coal are found within the economy, and there are major technological innovations in both industries. Which curve in the diagram would represent the new PPC? (Indicate the curve you choose with two letters.) _____________________</w:t>
      </w:r>
    </w:p>
    <w:p w:rsidR="00BE6ADE" w:rsidRPr="004865B0" w:rsidRDefault="00BE6ADE" w:rsidP="00BE6ADE">
      <w:pPr>
        <w:pStyle w:val="ListParagraph"/>
        <w:numPr>
          <w:ilvl w:val="0"/>
          <w:numId w:val="4"/>
        </w:numPr>
        <w:rPr>
          <w:rFonts w:ascii="Century Gothic" w:hAnsi="Century Gothic"/>
        </w:rPr>
      </w:pPr>
      <w:r w:rsidRPr="004865B0">
        <w:rPr>
          <w:rFonts w:ascii="Century Gothic" w:hAnsi="Century Gothic"/>
        </w:rPr>
        <w:t>If BE represents a country’s current PPC, what can you say about a point like X?</w:t>
      </w:r>
    </w:p>
    <w:p w:rsidR="00BE6ADE" w:rsidRPr="004865B0" w:rsidRDefault="00BE6ADE" w:rsidP="00BE6ADE">
      <w:pPr>
        <w:rPr>
          <w:rFonts w:ascii="Century Gothic" w:hAnsi="Century Gothic"/>
        </w:rPr>
      </w:pPr>
    </w:p>
    <w:p w:rsidR="00BE6ADE" w:rsidRPr="004865B0" w:rsidRDefault="00BE6ADE" w:rsidP="00BE6ADE">
      <w:pPr>
        <w:pStyle w:val="ListParagraph"/>
        <w:numPr>
          <w:ilvl w:val="0"/>
          <w:numId w:val="4"/>
        </w:numPr>
        <w:rPr>
          <w:rFonts w:ascii="Century Gothic" w:hAnsi="Century Gothic"/>
        </w:rPr>
      </w:pPr>
      <w:r w:rsidRPr="004865B0">
        <w:rPr>
          <w:rFonts w:ascii="Century Gothic" w:hAnsi="Century Gothic"/>
        </w:rPr>
        <w:t>If BE represents a country’s current PPC, what can you say about a point like Y?</w:t>
      </w:r>
    </w:p>
    <w:p w:rsidR="00BE6ADE" w:rsidRPr="004865B0" w:rsidRDefault="00BE6ADE" w:rsidP="00BE6ADE">
      <w:pPr>
        <w:pStyle w:val="ListParagraph"/>
        <w:rPr>
          <w:rFonts w:ascii="Century Gothic" w:hAnsi="Century Gothic"/>
        </w:rPr>
      </w:pPr>
    </w:p>
    <w:p w:rsidR="00BE6ADE" w:rsidRPr="004865B0" w:rsidRDefault="00BE6ADE" w:rsidP="00BE6ADE">
      <w:pPr>
        <w:pStyle w:val="ListParagraph"/>
        <w:rPr>
          <w:rFonts w:ascii="Century Gothic" w:hAnsi="Century Gothic"/>
        </w:rPr>
      </w:pPr>
    </w:p>
    <w:p w:rsidR="008F6A8A" w:rsidRPr="004865B0" w:rsidRDefault="00BE6ADE" w:rsidP="004865B0">
      <w:pPr>
        <w:pStyle w:val="ListParagraph"/>
        <w:numPr>
          <w:ilvl w:val="0"/>
          <w:numId w:val="4"/>
        </w:numPr>
        <w:rPr>
          <w:rFonts w:ascii="Century Gothic" w:hAnsi="Century Gothic"/>
        </w:rPr>
      </w:pPr>
      <w:r w:rsidRPr="004865B0">
        <w:rPr>
          <w:rFonts w:ascii="Century Gothic" w:hAnsi="Century Gothic"/>
        </w:rPr>
        <w:t>Why might a government implement a policy to move the economy away from consumer good and towards capital goods instead?</w:t>
      </w:r>
      <w:bookmarkStart w:id="0" w:name="_GoBack"/>
      <w:bookmarkEnd w:id="0"/>
    </w:p>
    <w:sectPr w:rsidR="008F6A8A" w:rsidRPr="004865B0" w:rsidSect="008815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4D66"/>
    <w:multiLevelType w:val="hybridMultilevel"/>
    <w:tmpl w:val="936C1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C55E8"/>
    <w:multiLevelType w:val="hybridMultilevel"/>
    <w:tmpl w:val="AD70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5392E"/>
    <w:multiLevelType w:val="hybridMultilevel"/>
    <w:tmpl w:val="F8F46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B4176"/>
    <w:multiLevelType w:val="hybridMultilevel"/>
    <w:tmpl w:val="659A4F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5D"/>
    <w:rsid w:val="00166004"/>
    <w:rsid w:val="001F65DE"/>
    <w:rsid w:val="0024105D"/>
    <w:rsid w:val="004865B0"/>
    <w:rsid w:val="00751FCB"/>
    <w:rsid w:val="00881533"/>
    <w:rsid w:val="008C5249"/>
    <w:rsid w:val="008F6A8A"/>
    <w:rsid w:val="00B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9649"/>
  <w15:docId w15:val="{DADB4224-D7E2-420A-A3BB-E8807B25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5D"/>
    <w:rPr>
      <w:rFonts w:ascii="Tahoma" w:hAnsi="Tahoma" w:cs="Tahoma"/>
      <w:sz w:val="16"/>
      <w:szCs w:val="16"/>
    </w:rPr>
  </w:style>
  <w:style w:type="paragraph" w:styleId="ListParagraph">
    <w:name w:val="List Paragraph"/>
    <w:basedOn w:val="Normal"/>
    <w:uiPriority w:val="34"/>
    <w:qFormat/>
    <w:rsid w:val="0024105D"/>
    <w:pPr>
      <w:ind w:left="720"/>
      <w:contextualSpacing/>
    </w:pPr>
  </w:style>
  <w:style w:type="paragraph" w:styleId="Title">
    <w:name w:val="Title"/>
    <w:basedOn w:val="Normal"/>
    <w:next w:val="Normal"/>
    <w:link w:val="TitleChar"/>
    <w:uiPriority w:val="10"/>
    <w:qFormat/>
    <w:rsid w:val="00241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05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86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Shackett Sara B</cp:lastModifiedBy>
  <cp:revision>3</cp:revision>
  <dcterms:created xsi:type="dcterms:W3CDTF">2016-08-30T14:56:00Z</dcterms:created>
  <dcterms:modified xsi:type="dcterms:W3CDTF">2017-05-03T20:22:00Z</dcterms:modified>
</cp:coreProperties>
</file>